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CA3545" w:rsidRDefault="00685044" w:rsidP="00685044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Приложение №1</w:t>
      </w:r>
    </w:p>
    <w:p w:rsidR="005F1951" w:rsidRPr="00CA3545" w:rsidRDefault="00685044" w:rsidP="00685044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к</w:t>
      </w:r>
      <w:r w:rsidR="005F1951" w:rsidRPr="00CA3545">
        <w:rPr>
          <w:b w:val="0"/>
          <w:szCs w:val="28"/>
        </w:rPr>
        <w:t xml:space="preserve"> постановлени</w:t>
      </w:r>
      <w:r>
        <w:rPr>
          <w:b w:val="0"/>
          <w:szCs w:val="28"/>
        </w:rPr>
        <w:t>ю</w:t>
      </w:r>
      <w:r w:rsidR="005F1951" w:rsidRPr="00CA3545">
        <w:rPr>
          <w:b w:val="0"/>
          <w:szCs w:val="28"/>
        </w:rPr>
        <w:t xml:space="preserve"> администрации</w:t>
      </w:r>
    </w:p>
    <w:p w:rsidR="005F1951" w:rsidRPr="00CA3545" w:rsidRDefault="005F1951" w:rsidP="00685044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5F1951" w:rsidRPr="00CA3545" w:rsidRDefault="005F1951" w:rsidP="00685044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 xml:space="preserve">от  </w:t>
      </w:r>
      <w:r w:rsidR="000A2EB0">
        <w:rPr>
          <w:b w:val="0"/>
          <w:szCs w:val="28"/>
        </w:rPr>
        <w:t>25.02.2015</w:t>
      </w:r>
      <w:r w:rsidRPr="00CA3545">
        <w:rPr>
          <w:b w:val="0"/>
          <w:szCs w:val="28"/>
        </w:rPr>
        <w:t xml:space="preserve">   №</w:t>
      </w:r>
      <w:r w:rsidR="000A2EB0">
        <w:rPr>
          <w:b w:val="0"/>
          <w:szCs w:val="28"/>
        </w:rPr>
        <w:t xml:space="preserve"> 127</w:t>
      </w:r>
      <w:bookmarkStart w:id="0" w:name="_GoBack"/>
      <w:bookmarkEnd w:id="0"/>
    </w:p>
    <w:p w:rsidR="005F1951" w:rsidRDefault="005F1951" w:rsidP="005F1951">
      <w:pPr>
        <w:pStyle w:val="a3"/>
        <w:rPr>
          <w:szCs w:val="28"/>
        </w:rPr>
      </w:pPr>
    </w:p>
    <w:p w:rsidR="00E272E4" w:rsidRDefault="00E272E4" w:rsidP="005F1951">
      <w:pPr>
        <w:pStyle w:val="a3"/>
        <w:rPr>
          <w:szCs w:val="28"/>
        </w:rPr>
      </w:pPr>
    </w:p>
    <w:p w:rsidR="00904AE9" w:rsidRPr="003074B1" w:rsidRDefault="00AF14B1" w:rsidP="00106849">
      <w:pPr>
        <w:pStyle w:val="a3"/>
        <w:rPr>
          <w:caps/>
          <w:spacing w:val="20"/>
          <w:szCs w:val="28"/>
        </w:rPr>
      </w:pPr>
      <w:r w:rsidRPr="00DA1150">
        <w:rPr>
          <w:caps/>
          <w:spacing w:val="20"/>
          <w:szCs w:val="28"/>
        </w:rPr>
        <w:t>ИЗМЕНЕНИЯ</w:t>
      </w:r>
      <w:r w:rsidR="00AE452E" w:rsidRPr="00DA1150">
        <w:rPr>
          <w:caps/>
          <w:spacing w:val="20"/>
          <w:szCs w:val="28"/>
        </w:rPr>
        <w:t xml:space="preserve"> </w:t>
      </w:r>
    </w:p>
    <w:p w:rsidR="00CE13FC" w:rsidRDefault="00AE452E" w:rsidP="00106849">
      <w:pPr>
        <w:pStyle w:val="a3"/>
        <w:rPr>
          <w:caps/>
          <w:spacing w:val="20"/>
          <w:szCs w:val="28"/>
        </w:rPr>
      </w:pPr>
      <w:r w:rsidRPr="00DA1150">
        <w:rPr>
          <w:caps/>
          <w:spacing w:val="20"/>
          <w:szCs w:val="28"/>
        </w:rPr>
        <w:t xml:space="preserve">В </w:t>
      </w:r>
      <w:r w:rsidR="003803A8" w:rsidRPr="00DA1150">
        <w:rPr>
          <w:caps/>
          <w:spacing w:val="20"/>
          <w:szCs w:val="28"/>
        </w:rPr>
        <w:t xml:space="preserve">предельные максимальные </w:t>
      </w:r>
      <w:r w:rsidR="005F1951" w:rsidRPr="00DA1150">
        <w:rPr>
          <w:caps/>
          <w:spacing w:val="20"/>
          <w:szCs w:val="28"/>
        </w:rPr>
        <w:t xml:space="preserve">ТАРИФЫ НА </w:t>
      </w:r>
      <w:r w:rsidR="003803A8" w:rsidRPr="00DA1150">
        <w:rPr>
          <w:caps/>
          <w:spacing w:val="20"/>
          <w:szCs w:val="28"/>
        </w:rPr>
        <w:t xml:space="preserve">работы по ремонту улично-дорожной сети, выполняемые </w:t>
      </w:r>
      <w:r w:rsidR="005F1951" w:rsidRPr="00DA1150">
        <w:rPr>
          <w:caps/>
          <w:spacing w:val="20"/>
          <w:szCs w:val="28"/>
        </w:rPr>
        <w:t>«МУНИЦИПАЛЬНЫМ КАЗЕННЫМ РЕМОНТНО-ТЕХНИЧЕСКИМ ПРЕДПРИЯТИЕМ» ГОРОДСКОГО ОКРУГА ГОРОД ВОРОНЕЖ</w:t>
      </w:r>
    </w:p>
    <w:p w:rsidR="005F1951" w:rsidRPr="00DA1150" w:rsidRDefault="003803A8" w:rsidP="00106849">
      <w:pPr>
        <w:pStyle w:val="a3"/>
        <w:rPr>
          <w:caps/>
          <w:spacing w:val="20"/>
          <w:szCs w:val="28"/>
        </w:rPr>
      </w:pPr>
      <w:r w:rsidRPr="00DA1150">
        <w:rPr>
          <w:caps/>
          <w:spacing w:val="20"/>
          <w:szCs w:val="28"/>
        </w:rPr>
        <w:t xml:space="preserve"> (с учетом стоимости материалов)</w:t>
      </w:r>
    </w:p>
    <w:p w:rsidR="003803A8" w:rsidRDefault="003803A8" w:rsidP="00106849">
      <w:pPr>
        <w:pStyle w:val="a3"/>
        <w:rPr>
          <w:caps/>
          <w:spacing w:val="20"/>
          <w:sz w:val="24"/>
          <w:szCs w:val="24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4827"/>
        <w:gridCol w:w="1227"/>
        <w:gridCol w:w="1440"/>
        <w:gridCol w:w="1440"/>
      </w:tblGrid>
      <w:tr w:rsidR="003803A8" w:rsidTr="00904AE9">
        <w:trPr>
          <w:trHeight w:val="657"/>
          <w:tblHeader/>
        </w:trPr>
        <w:tc>
          <w:tcPr>
            <w:tcW w:w="786" w:type="dxa"/>
            <w:vAlign w:val="center"/>
          </w:tcPr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 w:rsidRPr="000E2CBA">
              <w:rPr>
                <w:sz w:val="24"/>
                <w:szCs w:val="24"/>
              </w:rPr>
              <w:t>№</w:t>
            </w:r>
          </w:p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proofErr w:type="gramStart"/>
            <w:r w:rsidRPr="000E2CBA">
              <w:rPr>
                <w:sz w:val="24"/>
                <w:szCs w:val="24"/>
              </w:rPr>
              <w:t>п</w:t>
            </w:r>
            <w:proofErr w:type="gramEnd"/>
            <w:r w:rsidRPr="000E2CBA">
              <w:rPr>
                <w:sz w:val="24"/>
                <w:szCs w:val="24"/>
              </w:rPr>
              <w:t>/п</w:t>
            </w:r>
          </w:p>
        </w:tc>
        <w:tc>
          <w:tcPr>
            <w:tcW w:w="4827" w:type="dxa"/>
            <w:vAlign w:val="center"/>
          </w:tcPr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 w:rsidRPr="000E2CB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227" w:type="dxa"/>
          </w:tcPr>
          <w:p w:rsidR="003074B1" w:rsidRDefault="003074B1" w:rsidP="00070B77">
            <w:pPr>
              <w:pStyle w:val="a3"/>
              <w:rPr>
                <w:sz w:val="24"/>
                <w:szCs w:val="24"/>
              </w:rPr>
            </w:pPr>
          </w:p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40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Тариф* </w:t>
            </w:r>
          </w:p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(без </w:t>
            </w:r>
            <w:proofErr w:type="spellStart"/>
            <w:r>
              <w:rPr>
                <w:sz w:val="24"/>
                <w:szCs w:val="24"/>
              </w:rPr>
              <w:t>коэффи-циента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 xml:space="preserve">=1,2), </w:t>
            </w:r>
          </w:p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440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Тариф** </w:t>
            </w:r>
          </w:p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 </w:t>
            </w:r>
            <w:proofErr w:type="spellStart"/>
            <w:r>
              <w:rPr>
                <w:sz w:val="24"/>
                <w:szCs w:val="24"/>
              </w:rPr>
              <w:t>коэффи-циентом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 xml:space="preserve">=1,2), </w:t>
            </w:r>
          </w:p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</w:tr>
      <w:tr w:rsidR="003803A8" w:rsidTr="00904AE9">
        <w:trPr>
          <w:trHeight w:val="20"/>
          <w:tblHeader/>
        </w:trPr>
        <w:tc>
          <w:tcPr>
            <w:tcW w:w="786" w:type="dxa"/>
            <w:vAlign w:val="center"/>
          </w:tcPr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7" w:type="dxa"/>
            <w:vAlign w:val="center"/>
          </w:tcPr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803A8" w:rsidTr="00AD4AA7">
        <w:trPr>
          <w:trHeight w:val="20"/>
        </w:trPr>
        <w:tc>
          <w:tcPr>
            <w:tcW w:w="9720" w:type="dxa"/>
            <w:gridSpan w:val="5"/>
            <w:vAlign w:val="center"/>
          </w:tcPr>
          <w:p w:rsidR="003803A8" w:rsidRPr="003803A8" w:rsidRDefault="003803A8" w:rsidP="003803A8">
            <w:pPr>
              <w:pStyle w:val="a3"/>
              <w:rPr>
                <w:b w:val="0"/>
                <w:sz w:val="24"/>
                <w:szCs w:val="24"/>
              </w:rPr>
            </w:pPr>
            <w:r w:rsidRPr="003803A8">
              <w:rPr>
                <w:b w:val="0"/>
                <w:color w:val="000000"/>
                <w:sz w:val="24"/>
                <w:szCs w:val="24"/>
              </w:rPr>
              <w:t xml:space="preserve">Строку </w:t>
            </w:r>
            <w:r>
              <w:rPr>
                <w:b w:val="0"/>
                <w:color w:val="000000"/>
                <w:sz w:val="24"/>
                <w:szCs w:val="24"/>
              </w:rPr>
              <w:t>63</w:t>
            </w:r>
            <w:r w:rsidRPr="003803A8">
              <w:rPr>
                <w:b w:val="0"/>
                <w:color w:val="000000"/>
                <w:sz w:val="24"/>
                <w:szCs w:val="24"/>
              </w:rPr>
              <w:t xml:space="preserve"> изложить в следующей редакции:</w:t>
            </w:r>
          </w:p>
        </w:tc>
      </w:tr>
      <w:tr w:rsidR="003803A8" w:rsidRPr="00211A32" w:rsidTr="00C94355">
        <w:trPr>
          <w:trHeight w:val="417"/>
        </w:trPr>
        <w:tc>
          <w:tcPr>
            <w:tcW w:w="786" w:type="dxa"/>
            <w:vAlign w:val="center"/>
          </w:tcPr>
          <w:p w:rsidR="003803A8" w:rsidRPr="00211A32" w:rsidRDefault="00904AE9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3803A8" w:rsidRPr="00211A32">
              <w:rPr>
                <w:color w:val="000000"/>
              </w:rPr>
              <w:t>63.</w:t>
            </w:r>
          </w:p>
        </w:tc>
        <w:tc>
          <w:tcPr>
            <w:tcW w:w="48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1A32">
              <w:rPr>
                <w:color w:val="000000"/>
              </w:rPr>
              <w:t>Ямочный ремонт асфальтобетонных покрытий литым асфальтом с разрушением поверхности до 1 кв</w:t>
            </w:r>
            <w:proofErr w:type="gramStart"/>
            <w:r w:rsidRPr="00211A32">
              <w:rPr>
                <w:color w:val="000000"/>
              </w:rPr>
              <w:t>.м</w:t>
            </w:r>
            <w:proofErr w:type="gramEnd"/>
            <w:r w:rsidRPr="00211A32">
              <w:rPr>
                <w:color w:val="000000"/>
              </w:rPr>
              <w:t xml:space="preserve">, с обрубкой краев </w:t>
            </w:r>
          </w:p>
        </w:tc>
        <w:tc>
          <w:tcPr>
            <w:tcW w:w="12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1 кв</w:t>
            </w:r>
            <w:r>
              <w:rPr>
                <w:color w:val="000000"/>
              </w:rPr>
              <w:t>.</w:t>
            </w:r>
            <w:r w:rsidRPr="00211A32">
              <w:rPr>
                <w:color w:val="000000"/>
              </w:rPr>
              <w:t xml:space="preserve"> м</w:t>
            </w:r>
          </w:p>
        </w:tc>
        <w:tc>
          <w:tcPr>
            <w:tcW w:w="1440" w:type="dxa"/>
            <w:vAlign w:val="center"/>
          </w:tcPr>
          <w:p w:rsidR="003803A8" w:rsidRPr="00211A32" w:rsidRDefault="00C9435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E13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167,93</w:t>
            </w:r>
          </w:p>
        </w:tc>
        <w:tc>
          <w:tcPr>
            <w:tcW w:w="1440" w:type="dxa"/>
            <w:vAlign w:val="center"/>
          </w:tcPr>
          <w:p w:rsidR="003803A8" w:rsidRPr="00211A32" w:rsidRDefault="00C9435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E13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290,64</w:t>
            </w:r>
            <w:r w:rsidR="00904AE9">
              <w:rPr>
                <w:color w:val="000000"/>
              </w:rPr>
              <w:t>»</w:t>
            </w:r>
          </w:p>
        </w:tc>
      </w:tr>
      <w:tr w:rsidR="003803A8" w:rsidRPr="00211A32" w:rsidTr="003803A8">
        <w:trPr>
          <w:trHeight w:val="267"/>
        </w:trPr>
        <w:tc>
          <w:tcPr>
            <w:tcW w:w="9720" w:type="dxa"/>
            <w:gridSpan w:val="5"/>
            <w:vAlign w:val="center"/>
          </w:tcPr>
          <w:p w:rsidR="003803A8" w:rsidRPr="00211A32" w:rsidRDefault="003803A8" w:rsidP="003803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Строку 64 изложить в следующей редакции:</w:t>
            </w:r>
          </w:p>
        </w:tc>
      </w:tr>
      <w:tr w:rsidR="003803A8" w:rsidRPr="00211A32" w:rsidTr="00C94355">
        <w:trPr>
          <w:trHeight w:val="417"/>
        </w:trPr>
        <w:tc>
          <w:tcPr>
            <w:tcW w:w="786" w:type="dxa"/>
            <w:vAlign w:val="center"/>
          </w:tcPr>
          <w:p w:rsidR="003803A8" w:rsidRPr="00211A32" w:rsidRDefault="00904AE9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3803A8" w:rsidRPr="00211A32">
              <w:rPr>
                <w:color w:val="000000"/>
              </w:rPr>
              <w:t>64.</w:t>
            </w:r>
          </w:p>
        </w:tc>
        <w:tc>
          <w:tcPr>
            <w:tcW w:w="48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1A32">
              <w:rPr>
                <w:color w:val="000000"/>
              </w:rPr>
              <w:t>Ямочный ремонт асфальтобетонных покрытий литым асфальтом с разрушением поверхности до 1 кв</w:t>
            </w:r>
            <w:proofErr w:type="gramStart"/>
            <w:r w:rsidRPr="00211A32">
              <w:rPr>
                <w:color w:val="000000"/>
              </w:rPr>
              <w:t>.м</w:t>
            </w:r>
            <w:proofErr w:type="gramEnd"/>
            <w:r w:rsidRPr="00211A32">
              <w:rPr>
                <w:color w:val="000000"/>
              </w:rPr>
              <w:t xml:space="preserve">, без обрубки краев </w:t>
            </w:r>
          </w:p>
        </w:tc>
        <w:tc>
          <w:tcPr>
            <w:tcW w:w="12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1 кв</w:t>
            </w:r>
            <w:r>
              <w:rPr>
                <w:color w:val="000000"/>
              </w:rPr>
              <w:t>.</w:t>
            </w:r>
            <w:r w:rsidRPr="00211A32">
              <w:rPr>
                <w:color w:val="000000"/>
              </w:rPr>
              <w:t xml:space="preserve"> м</w:t>
            </w:r>
          </w:p>
        </w:tc>
        <w:tc>
          <w:tcPr>
            <w:tcW w:w="1440" w:type="dxa"/>
            <w:vAlign w:val="center"/>
          </w:tcPr>
          <w:p w:rsidR="003803A8" w:rsidRPr="00211A32" w:rsidRDefault="00C9435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803,77</w:t>
            </w:r>
          </w:p>
        </w:tc>
        <w:tc>
          <w:tcPr>
            <w:tcW w:w="1440" w:type="dxa"/>
            <w:vAlign w:val="center"/>
          </w:tcPr>
          <w:p w:rsidR="003803A8" w:rsidRPr="00211A32" w:rsidRDefault="00C9435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861,36</w:t>
            </w:r>
            <w:r w:rsidR="00904AE9">
              <w:rPr>
                <w:color w:val="000000"/>
              </w:rPr>
              <w:t>»</w:t>
            </w:r>
          </w:p>
        </w:tc>
      </w:tr>
      <w:tr w:rsidR="003803A8" w:rsidRPr="00211A32" w:rsidTr="003803A8">
        <w:trPr>
          <w:trHeight w:val="283"/>
        </w:trPr>
        <w:tc>
          <w:tcPr>
            <w:tcW w:w="9720" w:type="dxa"/>
            <w:gridSpan w:val="5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Строку 65 изложить в следующей редакции:</w:t>
            </w:r>
          </w:p>
        </w:tc>
      </w:tr>
      <w:tr w:rsidR="003803A8" w:rsidRPr="00211A32" w:rsidTr="00C94355">
        <w:trPr>
          <w:trHeight w:val="417"/>
        </w:trPr>
        <w:tc>
          <w:tcPr>
            <w:tcW w:w="786" w:type="dxa"/>
            <w:vAlign w:val="center"/>
          </w:tcPr>
          <w:p w:rsidR="003803A8" w:rsidRPr="00211A32" w:rsidRDefault="00904AE9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3803A8" w:rsidRPr="00211A32">
              <w:rPr>
                <w:color w:val="000000"/>
              </w:rPr>
              <w:t>65.</w:t>
            </w:r>
          </w:p>
        </w:tc>
        <w:tc>
          <w:tcPr>
            <w:tcW w:w="48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1A32">
              <w:rPr>
                <w:color w:val="000000"/>
              </w:rPr>
              <w:t>Ямочный ремонт асфальтобетонных покрытий литым асфальтом с разрушением поверхности более 1 кв</w:t>
            </w:r>
            <w:proofErr w:type="gramStart"/>
            <w:r w:rsidRPr="00211A32">
              <w:rPr>
                <w:color w:val="000000"/>
              </w:rPr>
              <w:t>.м</w:t>
            </w:r>
            <w:proofErr w:type="gramEnd"/>
            <w:r w:rsidRPr="00211A32">
              <w:rPr>
                <w:color w:val="000000"/>
              </w:rPr>
              <w:t xml:space="preserve">, с обрубкой краев </w:t>
            </w:r>
          </w:p>
        </w:tc>
        <w:tc>
          <w:tcPr>
            <w:tcW w:w="12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1 кв</w:t>
            </w:r>
            <w:r>
              <w:rPr>
                <w:color w:val="000000"/>
              </w:rPr>
              <w:t>.</w:t>
            </w:r>
            <w:r w:rsidRPr="00211A32">
              <w:rPr>
                <w:color w:val="000000"/>
              </w:rPr>
              <w:t xml:space="preserve"> м</w:t>
            </w:r>
          </w:p>
        </w:tc>
        <w:tc>
          <w:tcPr>
            <w:tcW w:w="1440" w:type="dxa"/>
            <w:vAlign w:val="center"/>
          </w:tcPr>
          <w:p w:rsidR="003803A8" w:rsidRPr="00211A32" w:rsidRDefault="00C9435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E13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243,13</w:t>
            </w:r>
          </w:p>
        </w:tc>
        <w:tc>
          <w:tcPr>
            <w:tcW w:w="1440" w:type="dxa"/>
            <w:vAlign w:val="center"/>
          </w:tcPr>
          <w:p w:rsidR="003803A8" w:rsidRPr="00211A32" w:rsidRDefault="00C9435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E13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380,88</w:t>
            </w:r>
            <w:r w:rsidR="00904AE9">
              <w:rPr>
                <w:color w:val="000000"/>
              </w:rPr>
              <w:t>»</w:t>
            </w:r>
          </w:p>
        </w:tc>
      </w:tr>
      <w:tr w:rsidR="003803A8" w:rsidRPr="00211A32" w:rsidTr="003803A8">
        <w:trPr>
          <w:trHeight w:val="285"/>
        </w:trPr>
        <w:tc>
          <w:tcPr>
            <w:tcW w:w="9720" w:type="dxa"/>
            <w:gridSpan w:val="5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Строку 66 изложить в следующей редакции:</w:t>
            </w:r>
          </w:p>
        </w:tc>
      </w:tr>
      <w:tr w:rsidR="003803A8" w:rsidRPr="00211A32" w:rsidTr="00C94355">
        <w:trPr>
          <w:trHeight w:val="417"/>
        </w:trPr>
        <w:tc>
          <w:tcPr>
            <w:tcW w:w="786" w:type="dxa"/>
            <w:vAlign w:val="center"/>
          </w:tcPr>
          <w:p w:rsidR="003803A8" w:rsidRPr="00211A32" w:rsidRDefault="00904AE9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3803A8" w:rsidRPr="00211A32">
              <w:rPr>
                <w:color w:val="000000"/>
              </w:rPr>
              <w:t>66.</w:t>
            </w:r>
          </w:p>
        </w:tc>
        <w:tc>
          <w:tcPr>
            <w:tcW w:w="48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1A32">
              <w:rPr>
                <w:color w:val="000000"/>
              </w:rPr>
              <w:t>Ямочный ремонт асфальтобетонных покрытий литым асфальтом с разрушением поверхности более 1 кв</w:t>
            </w:r>
            <w:proofErr w:type="gramStart"/>
            <w:r w:rsidRPr="00211A32">
              <w:rPr>
                <w:color w:val="000000"/>
              </w:rPr>
              <w:t>.м</w:t>
            </w:r>
            <w:proofErr w:type="gramEnd"/>
            <w:r w:rsidRPr="00211A32">
              <w:rPr>
                <w:color w:val="000000"/>
              </w:rPr>
              <w:t xml:space="preserve">, без обрубки краев </w:t>
            </w:r>
          </w:p>
        </w:tc>
        <w:tc>
          <w:tcPr>
            <w:tcW w:w="12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1 кв</w:t>
            </w:r>
            <w:r>
              <w:rPr>
                <w:color w:val="000000"/>
              </w:rPr>
              <w:t>.</w:t>
            </w:r>
            <w:r w:rsidRPr="00211A32">
              <w:rPr>
                <w:color w:val="000000"/>
              </w:rPr>
              <w:t xml:space="preserve"> м</w:t>
            </w:r>
          </w:p>
        </w:tc>
        <w:tc>
          <w:tcPr>
            <w:tcW w:w="1440" w:type="dxa"/>
            <w:vAlign w:val="center"/>
          </w:tcPr>
          <w:p w:rsidR="003803A8" w:rsidRPr="00211A32" w:rsidRDefault="00C9435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826,48</w:t>
            </w:r>
          </w:p>
        </w:tc>
        <w:tc>
          <w:tcPr>
            <w:tcW w:w="1440" w:type="dxa"/>
            <w:vAlign w:val="center"/>
          </w:tcPr>
          <w:p w:rsidR="003803A8" w:rsidRPr="00211A32" w:rsidRDefault="00C9435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888,60</w:t>
            </w:r>
            <w:r w:rsidR="00904AE9">
              <w:rPr>
                <w:color w:val="000000"/>
              </w:rPr>
              <w:t>»</w:t>
            </w:r>
          </w:p>
        </w:tc>
      </w:tr>
      <w:tr w:rsidR="003803A8" w:rsidRPr="00211A32" w:rsidTr="00DF2254">
        <w:trPr>
          <w:trHeight w:val="417"/>
        </w:trPr>
        <w:tc>
          <w:tcPr>
            <w:tcW w:w="9720" w:type="dxa"/>
            <w:gridSpan w:val="5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Дополнить новыми строками:</w:t>
            </w:r>
          </w:p>
        </w:tc>
      </w:tr>
      <w:tr w:rsidR="003803A8" w:rsidRPr="00211A32" w:rsidTr="00C94355">
        <w:trPr>
          <w:trHeight w:val="715"/>
        </w:trPr>
        <w:tc>
          <w:tcPr>
            <w:tcW w:w="786" w:type="dxa"/>
            <w:vAlign w:val="center"/>
          </w:tcPr>
          <w:p w:rsidR="003803A8" w:rsidRPr="00211A32" w:rsidRDefault="00C9435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3803A8">
              <w:rPr>
                <w:color w:val="000000"/>
              </w:rPr>
              <w:t>68</w:t>
            </w:r>
            <w:r w:rsidR="003803A8"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F97263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7263">
              <w:rPr>
                <w:color w:val="000000"/>
              </w:rPr>
              <w:t>Установка буфера дорожного размером 1300мм*1300мм*1300мм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1шт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  <w:rPr>
                <w:b/>
                <w:bCs/>
              </w:rPr>
            </w:pPr>
          </w:p>
          <w:p w:rsidR="003803A8" w:rsidRPr="00C94355" w:rsidRDefault="003803A8" w:rsidP="00070B77">
            <w:pPr>
              <w:jc w:val="center"/>
            </w:pPr>
            <w:r w:rsidRPr="00C94355">
              <w:t>13</w:t>
            </w:r>
            <w:r w:rsidR="00CE13FC">
              <w:t xml:space="preserve"> </w:t>
            </w:r>
            <w:r w:rsidRPr="00C94355">
              <w:t>323,48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  <w:rPr>
                <w:b/>
                <w:bCs/>
              </w:rPr>
            </w:pPr>
          </w:p>
          <w:p w:rsidR="003803A8" w:rsidRPr="00C94355" w:rsidRDefault="003803A8" w:rsidP="00070B77">
            <w:pPr>
              <w:jc w:val="center"/>
            </w:pPr>
            <w:r w:rsidRPr="00C94355">
              <w:t>13</w:t>
            </w:r>
            <w:r w:rsidR="00CE13FC">
              <w:t xml:space="preserve"> </w:t>
            </w:r>
            <w:r w:rsidRPr="00C94355">
              <w:t>365,34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803A8" w:rsidRPr="00211A32" w:rsidTr="003074B1">
        <w:trPr>
          <w:trHeight w:val="417"/>
        </w:trPr>
        <w:tc>
          <w:tcPr>
            <w:tcW w:w="786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6</w:t>
            </w:r>
            <w:r>
              <w:rPr>
                <w:color w:val="000000"/>
              </w:rPr>
              <w:t>9</w:t>
            </w:r>
            <w:r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F97263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7263">
              <w:rPr>
                <w:color w:val="000000"/>
              </w:rPr>
              <w:t>Установка буфера дорожного размером 930</w:t>
            </w:r>
            <w:r>
              <w:rPr>
                <w:color w:val="000000"/>
              </w:rPr>
              <w:t>мм</w:t>
            </w:r>
            <w:r w:rsidRPr="00F97263">
              <w:rPr>
                <w:color w:val="000000"/>
              </w:rPr>
              <w:t>*930</w:t>
            </w:r>
            <w:r>
              <w:rPr>
                <w:color w:val="000000"/>
              </w:rPr>
              <w:t>мм</w:t>
            </w:r>
            <w:r w:rsidRPr="00F97263">
              <w:rPr>
                <w:color w:val="000000"/>
              </w:rPr>
              <w:t>*1200</w:t>
            </w:r>
            <w:r>
              <w:rPr>
                <w:color w:val="000000"/>
              </w:rPr>
              <w:t>мм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1шт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  <w:rPr>
                <w:b/>
                <w:bCs/>
              </w:rPr>
            </w:pPr>
          </w:p>
          <w:p w:rsidR="003803A8" w:rsidRPr="00C94355" w:rsidRDefault="003803A8" w:rsidP="003074B1">
            <w:pPr>
              <w:jc w:val="center"/>
              <w:rPr>
                <w:color w:val="000000"/>
              </w:rPr>
            </w:pPr>
            <w:r w:rsidRPr="00C94355">
              <w:t>10</w:t>
            </w:r>
            <w:r w:rsidR="00CE13FC">
              <w:t xml:space="preserve"> </w:t>
            </w:r>
            <w:r w:rsidRPr="00C94355">
              <w:t>467,44</w:t>
            </w:r>
          </w:p>
        </w:tc>
        <w:tc>
          <w:tcPr>
            <w:tcW w:w="1440" w:type="dxa"/>
          </w:tcPr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803A8" w:rsidRPr="00C94355" w:rsidRDefault="003803A8" w:rsidP="003074B1">
            <w:pPr>
              <w:jc w:val="center"/>
              <w:rPr>
                <w:color w:val="000000"/>
              </w:rPr>
            </w:pPr>
            <w:r w:rsidRPr="00C94355">
              <w:t>10</w:t>
            </w:r>
            <w:r w:rsidR="00CE13FC">
              <w:t xml:space="preserve"> </w:t>
            </w:r>
            <w:r w:rsidRPr="00C94355">
              <w:t>509,3</w:t>
            </w:r>
          </w:p>
        </w:tc>
      </w:tr>
      <w:tr w:rsidR="003803A8" w:rsidRPr="00211A32" w:rsidTr="003074B1">
        <w:trPr>
          <w:trHeight w:val="695"/>
        </w:trPr>
        <w:tc>
          <w:tcPr>
            <w:tcW w:w="786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7</w:t>
            </w:r>
            <w:r>
              <w:rPr>
                <w:color w:val="000000"/>
              </w:rPr>
              <w:t>0</w:t>
            </w:r>
            <w:r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F97263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7263">
              <w:rPr>
                <w:color w:val="000000"/>
              </w:rPr>
              <w:t>Установка столбика сигнального оградительного гибкого ССУ 750мм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1шт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1</w:t>
            </w:r>
            <w:r w:rsidR="00CE13FC">
              <w:t xml:space="preserve"> </w:t>
            </w:r>
            <w:r w:rsidRPr="00C94355">
              <w:t>438,26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904AE9" w:rsidRPr="00C94355" w:rsidRDefault="00904AE9" w:rsidP="00070B77">
            <w:pPr>
              <w:jc w:val="center"/>
            </w:pPr>
          </w:p>
          <w:p w:rsidR="003803A8" w:rsidRDefault="003803A8" w:rsidP="00070B77">
            <w:pPr>
              <w:jc w:val="center"/>
            </w:pPr>
            <w:r w:rsidRPr="00C94355">
              <w:t>1</w:t>
            </w:r>
            <w:r w:rsidR="00CE13FC">
              <w:t xml:space="preserve"> </w:t>
            </w:r>
            <w:r w:rsidRPr="00C94355">
              <w:t>507,22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803A8" w:rsidRPr="00211A32" w:rsidTr="00C94355">
        <w:trPr>
          <w:trHeight w:val="417"/>
        </w:trPr>
        <w:tc>
          <w:tcPr>
            <w:tcW w:w="786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F97263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7263">
              <w:rPr>
                <w:color w:val="000000"/>
              </w:rPr>
              <w:t>Устройство барьерных ограждений из стали на металлических стойках, шаг стоек 2 м - 11ДО-2(У3-250КДж)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1м.п.</w:t>
            </w:r>
          </w:p>
        </w:tc>
        <w:tc>
          <w:tcPr>
            <w:tcW w:w="1440" w:type="dxa"/>
            <w:vAlign w:val="center"/>
          </w:tcPr>
          <w:p w:rsidR="003074B1" w:rsidRDefault="003074B1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2</w:t>
            </w:r>
            <w:r w:rsidR="00CE13FC">
              <w:t xml:space="preserve"> </w:t>
            </w:r>
            <w:r w:rsidRPr="00C94355">
              <w:t>527,49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074B1" w:rsidRDefault="003074B1" w:rsidP="00070B77">
            <w:pPr>
              <w:jc w:val="center"/>
            </w:pPr>
          </w:p>
          <w:p w:rsidR="003803A8" w:rsidRPr="00904AE9" w:rsidRDefault="003803A8" w:rsidP="00070B77">
            <w:pPr>
              <w:jc w:val="center"/>
            </w:pPr>
            <w:r w:rsidRPr="00C94355">
              <w:t>2</w:t>
            </w:r>
            <w:r w:rsidR="00CE13FC">
              <w:t xml:space="preserve"> </w:t>
            </w:r>
            <w:r w:rsidRPr="00C94355">
              <w:t>668,45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803A8" w:rsidRPr="00211A32" w:rsidTr="00C94355">
        <w:trPr>
          <w:trHeight w:val="695"/>
        </w:trPr>
        <w:tc>
          <w:tcPr>
            <w:tcW w:w="786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72</w:t>
            </w:r>
            <w:r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8A67F9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A67F9">
              <w:rPr>
                <w:color w:val="000000"/>
              </w:rPr>
              <w:t>Устройство барьерных ограждений из стали на металлических стойках, шаг стоек 2 м - 11ДО-2(У4-300КДж)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1м.п.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2</w:t>
            </w:r>
            <w:r w:rsidR="00CE13FC">
              <w:t xml:space="preserve"> </w:t>
            </w:r>
            <w:r w:rsidRPr="00C94355">
              <w:t>761,94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2</w:t>
            </w:r>
            <w:r w:rsidR="00CE13FC">
              <w:t xml:space="preserve"> </w:t>
            </w:r>
            <w:r w:rsidRPr="00C94355">
              <w:t>902,90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803A8" w:rsidRPr="00211A32" w:rsidTr="00C94355">
        <w:trPr>
          <w:trHeight w:val="397"/>
        </w:trPr>
        <w:tc>
          <w:tcPr>
            <w:tcW w:w="786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  <w:r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8A67F9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A67F9">
              <w:rPr>
                <w:color w:val="000000"/>
              </w:rPr>
              <w:t>Устройство конечного и начального участка барьерного ограждения из стали на металлических стойках,                                                                                        шаг стоек 2 м - 11ДО Н1-К1 12м t-3мм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участок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28</w:t>
            </w:r>
            <w:r w:rsidR="00CE13FC">
              <w:t xml:space="preserve"> </w:t>
            </w:r>
            <w:r w:rsidRPr="00C94355">
              <w:t>220,93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29</w:t>
            </w:r>
            <w:r w:rsidR="00CE13FC">
              <w:t xml:space="preserve"> </w:t>
            </w:r>
            <w:r w:rsidRPr="00C94355">
              <w:t>912,37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803A8" w:rsidRPr="00211A32" w:rsidTr="00C94355">
        <w:trPr>
          <w:trHeight w:val="874"/>
        </w:trPr>
        <w:tc>
          <w:tcPr>
            <w:tcW w:w="786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  <w:r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B4763E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4763E">
              <w:rPr>
                <w:color w:val="000000"/>
              </w:rPr>
              <w:t>Устройство конечного и начального участка барьерного ограждения из стали на металлических стойках,                                                                                                      шаг стоек 2 м - 11ДО Н1-К1 12м t-4мм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участок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30</w:t>
            </w:r>
            <w:r w:rsidR="00CE13FC">
              <w:t xml:space="preserve"> </w:t>
            </w:r>
            <w:r w:rsidRPr="00C94355">
              <w:t>915,09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32</w:t>
            </w:r>
            <w:r w:rsidR="00CE13FC">
              <w:t xml:space="preserve"> </w:t>
            </w:r>
            <w:r w:rsidRPr="00C94355">
              <w:t>606,53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803A8" w:rsidRPr="00211A32" w:rsidTr="00C94355">
        <w:trPr>
          <w:trHeight w:val="289"/>
        </w:trPr>
        <w:tc>
          <w:tcPr>
            <w:tcW w:w="786" w:type="dxa"/>
            <w:vAlign w:val="center"/>
          </w:tcPr>
          <w:p w:rsidR="003803A8" w:rsidRPr="003803A8" w:rsidRDefault="003803A8" w:rsidP="00070B77">
            <w:pPr>
              <w:pStyle w:val="a3"/>
              <w:rPr>
                <w:b w:val="0"/>
                <w:sz w:val="24"/>
                <w:szCs w:val="24"/>
              </w:rPr>
            </w:pPr>
            <w:r w:rsidRPr="003803A8">
              <w:rPr>
                <w:b w:val="0"/>
                <w:sz w:val="24"/>
                <w:szCs w:val="24"/>
              </w:rPr>
              <w:t>75.</w:t>
            </w:r>
          </w:p>
        </w:tc>
        <w:tc>
          <w:tcPr>
            <w:tcW w:w="4827" w:type="dxa"/>
            <w:vAlign w:val="center"/>
          </w:tcPr>
          <w:p w:rsidR="003803A8" w:rsidRPr="003803A8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803A8">
              <w:rPr>
                <w:color w:val="000000"/>
              </w:rPr>
              <w:t xml:space="preserve">Устройство конечного участка барьерного ограждения из стали на металлических стойках, шаг стоек  2 м- 11ДО </w:t>
            </w:r>
            <w:proofErr w:type="gramStart"/>
            <w:r w:rsidRPr="003803A8">
              <w:rPr>
                <w:color w:val="000000"/>
              </w:rPr>
              <w:t>-К</w:t>
            </w:r>
            <w:proofErr w:type="gramEnd"/>
            <w:r w:rsidRPr="003803A8">
              <w:rPr>
                <w:color w:val="000000"/>
              </w:rPr>
              <w:t xml:space="preserve">1 15м t-3мм                                                                                                                                   </w:t>
            </w:r>
          </w:p>
        </w:tc>
        <w:tc>
          <w:tcPr>
            <w:tcW w:w="1227" w:type="dxa"/>
            <w:vAlign w:val="center"/>
          </w:tcPr>
          <w:p w:rsidR="003803A8" w:rsidRPr="003803A8" w:rsidRDefault="003803A8" w:rsidP="00070B77">
            <w:pPr>
              <w:jc w:val="center"/>
              <w:rPr>
                <w:color w:val="000000"/>
              </w:rPr>
            </w:pPr>
            <w:r w:rsidRPr="003803A8">
              <w:rPr>
                <w:color w:val="000000"/>
              </w:rPr>
              <w:t>1 участок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36</w:t>
            </w:r>
            <w:r w:rsidR="00CE13FC">
              <w:t xml:space="preserve"> </w:t>
            </w:r>
            <w:r w:rsidRPr="00C94355">
              <w:t>490,94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38</w:t>
            </w:r>
            <w:r w:rsidR="00CE13FC">
              <w:t xml:space="preserve"> </w:t>
            </w:r>
            <w:r w:rsidRPr="00C94355">
              <w:t>605,39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803A8" w:rsidRPr="00211A32" w:rsidTr="00C94355">
        <w:trPr>
          <w:trHeight w:val="783"/>
        </w:trPr>
        <w:tc>
          <w:tcPr>
            <w:tcW w:w="786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  <w:r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CA4EFB" w:rsidRDefault="003803A8" w:rsidP="00C943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4EFB">
              <w:rPr>
                <w:color w:val="000000"/>
              </w:rPr>
              <w:t>Устройство конечного участка барьерного ограждения из стали на металлических стойках,</w:t>
            </w:r>
            <w:r>
              <w:rPr>
                <w:color w:val="000000"/>
              </w:rPr>
              <w:t xml:space="preserve"> </w:t>
            </w:r>
            <w:r w:rsidRPr="00CA4EFB">
              <w:rPr>
                <w:color w:val="000000"/>
              </w:rPr>
              <w:t xml:space="preserve">шаг стоек 2 м - 11ДО </w:t>
            </w:r>
            <w:proofErr w:type="gramStart"/>
            <w:r w:rsidRPr="00CA4EFB">
              <w:rPr>
                <w:color w:val="000000"/>
              </w:rPr>
              <w:t>-К</w:t>
            </w:r>
            <w:proofErr w:type="gramEnd"/>
            <w:r w:rsidRPr="00CA4EFB">
              <w:rPr>
                <w:color w:val="000000"/>
              </w:rPr>
              <w:t xml:space="preserve">1 15м t-4мм                                                                                                                                         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участок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C94355">
            <w:pPr>
              <w:jc w:val="center"/>
              <w:rPr>
                <w:color w:val="000000"/>
              </w:rPr>
            </w:pPr>
            <w:r w:rsidRPr="00C94355">
              <w:t>40</w:t>
            </w:r>
            <w:r w:rsidR="00CE13FC">
              <w:t xml:space="preserve"> </w:t>
            </w:r>
            <w:r w:rsidRPr="00C94355">
              <w:t>088,93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C94355">
            <w:pPr>
              <w:jc w:val="center"/>
              <w:rPr>
                <w:color w:val="000000"/>
              </w:rPr>
            </w:pPr>
            <w:r w:rsidRPr="00C94355">
              <w:t>42</w:t>
            </w:r>
            <w:r w:rsidR="00CE13FC">
              <w:t xml:space="preserve"> </w:t>
            </w:r>
            <w:r w:rsidRPr="00C94355">
              <w:t>203,39</w:t>
            </w:r>
          </w:p>
        </w:tc>
      </w:tr>
      <w:tr w:rsidR="003803A8" w:rsidRPr="00211A32" w:rsidTr="00C94355">
        <w:trPr>
          <w:trHeight w:val="898"/>
        </w:trPr>
        <w:tc>
          <w:tcPr>
            <w:tcW w:w="786" w:type="dxa"/>
            <w:vAlign w:val="center"/>
          </w:tcPr>
          <w:p w:rsidR="003803A8" w:rsidRPr="00211A32" w:rsidRDefault="007A30B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  <w:r w:rsidR="003803A8"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CA4EFB">
              <w:rPr>
                <w:color w:val="000000"/>
              </w:rPr>
              <w:t xml:space="preserve">Устройство металлических пешеходных ограждений марки ПО-1/Т10-1,0-2,0/ТУ-004 </w:t>
            </w:r>
            <w:r>
              <w:rPr>
                <w:color w:val="000000"/>
              </w:rPr>
              <w:t>90)</w:t>
            </w:r>
            <w:proofErr w:type="gramEnd"/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1м.п. 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1</w:t>
            </w:r>
            <w:r w:rsidR="00CE13FC">
              <w:t xml:space="preserve"> </w:t>
            </w:r>
            <w:r w:rsidRPr="00C94355">
              <w:t>860,82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1</w:t>
            </w:r>
            <w:r w:rsidR="00CE13FC">
              <w:t xml:space="preserve"> </w:t>
            </w:r>
            <w:r w:rsidRPr="00C94355">
              <w:t>891,17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803A8" w:rsidRPr="00211A32" w:rsidTr="00C94355">
        <w:trPr>
          <w:trHeight w:val="397"/>
        </w:trPr>
        <w:tc>
          <w:tcPr>
            <w:tcW w:w="786" w:type="dxa"/>
            <w:vAlign w:val="center"/>
          </w:tcPr>
          <w:p w:rsidR="003803A8" w:rsidRPr="00211A32" w:rsidRDefault="007A30B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  <w:r w:rsidR="003803A8"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CA4EFB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4EFB">
              <w:rPr>
                <w:color w:val="000000"/>
              </w:rPr>
              <w:t xml:space="preserve">Ликвидация </w:t>
            </w:r>
            <w:proofErr w:type="spellStart"/>
            <w:r w:rsidRPr="00CA4EFB">
              <w:rPr>
                <w:color w:val="000000"/>
              </w:rPr>
              <w:t>колейности</w:t>
            </w:r>
            <w:proofErr w:type="spellEnd"/>
            <w:r w:rsidRPr="00CA4EFB">
              <w:rPr>
                <w:color w:val="000000"/>
              </w:rPr>
              <w:t xml:space="preserve"> на асфальтобетонных дорожных покрытиях методом холодного фрезерования при ширине барабана фрезы 1000 мм, толщина слоя до 5 см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1м2 </w:t>
            </w: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  <w:rPr>
                <w:color w:val="000000"/>
              </w:rPr>
            </w:pPr>
            <w:r w:rsidRPr="00C94355">
              <w:t>67,45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803A8" w:rsidRPr="00C94355" w:rsidRDefault="003803A8" w:rsidP="00070B77">
            <w:pPr>
              <w:jc w:val="center"/>
            </w:pPr>
          </w:p>
          <w:p w:rsidR="003803A8" w:rsidRPr="00C94355" w:rsidRDefault="003803A8" w:rsidP="00070B77">
            <w:pPr>
              <w:jc w:val="center"/>
            </w:pPr>
            <w:r w:rsidRPr="00C94355">
              <w:t>80,86</w:t>
            </w:r>
            <w:r w:rsidR="007A30B8">
              <w:t>»</w:t>
            </w:r>
          </w:p>
          <w:p w:rsidR="003803A8" w:rsidRPr="00C94355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3803A8" w:rsidRDefault="003803A8" w:rsidP="00106849">
      <w:pPr>
        <w:pStyle w:val="a3"/>
        <w:rPr>
          <w:caps/>
          <w:spacing w:val="20"/>
          <w:sz w:val="24"/>
          <w:szCs w:val="24"/>
        </w:rPr>
      </w:pPr>
    </w:p>
    <w:p w:rsidR="005F1951" w:rsidRDefault="005F1951" w:rsidP="005F1951">
      <w:pPr>
        <w:pStyle w:val="a3"/>
        <w:rPr>
          <w:b w:val="0"/>
          <w:bCs w:val="0"/>
          <w:sz w:val="24"/>
          <w:szCs w:val="24"/>
        </w:rPr>
      </w:pPr>
    </w:p>
    <w:p w:rsidR="005F1951" w:rsidRDefault="005F1951" w:rsidP="005F1951">
      <w:pPr>
        <w:pStyle w:val="a3"/>
        <w:rPr>
          <w:b w:val="0"/>
          <w:bCs w:val="0"/>
          <w:sz w:val="24"/>
          <w:szCs w:val="24"/>
        </w:rPr>
      </w:pPr>
    </w:p>
    <w:p w:rsidR="007A30B8" w:rsidRPr="007404A7" w:rsidRDefault="007A30B8" w:rsidP="007A30B8">
      <w:pPr>
        <w:pStyle w:val="a3"/>
        <w:ind w:left="-142"/>
        <w:jc w:val="left"/>
        <w:rPr>
          <w:b w:val="0"/>
          <w:bCs w:val="0"/>
          <w:szCs w:val="28"/>
        </w:rPr>
      </w:pPr>
      <w:r w:rsidRPr="007404A7">
        <w:rPr>
          <w:b w:val="0"/>
          <w:bCs w:val="0"/>
          <w:szCs w:val="28"/>
        </w:rPr>
        <w:t xml:space="preserve">Руководитель </w:t>
      </w:r>
    </w:p>
    <w:p w:rsidR="007A30B8" w:rsidRPr="007404A7" w:rsidRDefault="007A30B8" w:rsidP="007A30B8">
      <w:pPr>
        <w:pStyle w:val="a3"/>
        <w:ind w:left="-142"/>
        <w:jc w:val="left"/>
        <w:rPr>
          <w:b w:val="0"/>
        </w:rPr>
      </w:pPr>
      <w:r w:rsidRPr="007404A7">
        <w:rPr>
          <w:b w:val="0"/>
          <w:bCs w:val="0"/>
          <w:szCs w:val="28"/>
        </w:rPr>
        <w:t xml:space="preserve">управления экономики                                                        </w:t>
      </w:r>
      <w:r>
        <w:rPr>
          <w:b w:val="0"/>
          <w:bCs w:val="0"/>
          <w:szCs w:val="28"/>
        </w:rPr>
        <w:t xml:space="preserve">  </w:t>
      </w:r>
      <w:r w:rsidRPr="007404A7">
        <w:rPr>
          <w:b w:val="0"/>
          <w:bCs w:val="0"/>
          <w:szCs w:val="28"/>
        </w:rPr>
        <w:t xml:space="preserve">        Т.А. Дьяченко</w:t>
      </w:r>
    </w:p>
    <w:p w:rsidR="00015B4F" w:rsidRDefault="00015B4F" w:rsidP="007A30B8">
      <w:pPr>
        <w:pStyle w:val="a3"/>
        <w:ind w:left="-142"/>
        <w:jc w:val="left"/>
        <w:rPr>
          <w:bCs w:val="0"/>
          <w:szCs w:val="28"/>
        </w:rPr>
      </w:pPr>
    </w:p>
    <w:sectPr w:rsidR="00015B4F" w:rsidSect="00942AE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C16" w:rsidRDefault="00967C16" w:rsidP="005C4FA8">
      <w:r>
        <w:separator/>
      </w:r>
    </w:p>
  </w:endnote>
  <w:endnote w:type="continuationSeparator" w:id="0">
    <w:p w:rsidR="00967C16" w:rsidRDefault="00967C16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C16" w:rsidRDefault="00967C16" w:rsidP="005C4FA8">
      <w:r>
        <w:separator/>
      </w:r>
    </w:p>
  </w:footnote>
  <w:footnote w:type="continuationSeparator" w:id="0">
    <w:p w:rsidR="00967C16" w:rsidRDefault="00967C16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983EAB" w:rsidRDefault="00967C1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E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3EAB" w:rsidRDefault="00983E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951"/>
    <w:rsid w:val="00000489"/>
    <w:rsid w:val="00015B4F"/>
    <w:rsid w:val="0005478F"/>
    <w:rsid w:val="00057900"/>
    <w:rsid w:val="000A2EB0"/>
    <w:rsid w:val="000A5D94"/>
    <w:rsid w:val="000B0C02"/>
    <w:rsid w:val="000E0CFF"/>
    <w:rsid w:val="000E561A"/>
    <w:rsid w:val="00106849"/>
    <w:rsid w:val="001148F6"/>
    <w:rsid w:val="00123907"/>
    <w:rsid w:val="0013511C"/>
    <w:rsid w:val="0017364E"/>
    <w:rsid w:val="00174C49"/>
    <w:rsid w:val="00181855"/>
    <w:rsid w:val="001C68DA"/>
    <w:rsid w:val="001E332C"/>
    <w:rsid w:val="00232F9D"/>
    <w:rsid w:val="002431FD"/>
    <w:rsid w:val="0025594C"/>
    <w:rsid w:val="00281762"/>
    <w:rsid w:val="00281B12"/>
    <w:rsid w:val="002834A3"/>
    <w:rsid w:val="002C31B0"/>
    <w:rsid w:val="002C62C9"/>
    <w:rsid w:val="003074B1"/>
    <w:rsid w:val="0031426A"/>
    <w:rsid w:val="00316B95"/>
    <w:rsid w:val="00341E1E"/>
    <w:rsid w:val="003708EA"/>
    <w:rsid w:val="003803A8"/>
    <w:rsid w:val="00380692"/>
    <w:rsid w:val="003876E6"/>
    <w:rsid w:val="00392426"/>
    <w:rsid w:val="003A03EF"/>
    <w:rsid w:val="003A6FAF"/>
    <w:rsid w:val="003B0094"/>
    <w:rsid w:val="003D066B"/>
    <w:rsid w:val="004055CD"/>
    <w:rsid w:val="00406B5F"/>
    <w:rsid w:val="004076B4"/>
    <w:rsid w:val="00410E6A"/>
    <w:rsid w:val="004415F8"/>
    <w:rsid w:val="00450C53"/>
    <w:rsid w:val="004B3F2E"/>
    <w:rsid w:val="004C31AC"/>
    <w:rsid w:val="004F0983"/>
    <w:rsid w:val="00517809"/>
    <w:rsid w:val="00524797"/>
    <w:rsid w:val="00531145"/>
    <w:rsid w:val="0053515B"/>
    <w:rsid w:val="0054110A"/>
    <w:rsid w:val="0054428C"/>
    <w:rsid w:val="00552D81"/>
    <w:rsid w:val="005715BD"/>
    <w:rsid w:val="00583FDA"/>
    <w:rsid w:val="005A736B"/>
    <w:rsid w:val="005C4FA8"/>
    <w:rsid w:val="005C5B9D"/>
    <w:rsid w:val="005E592B"/>
    <w:rsid w:val="005F1951"/>
    <w:rsid w:val="005F4964"/>
    <w:rsid w:val="00621C57"/>
    <w:rsid w:val="00623EA2"/>
    <w:rsid w:val="006241BF"/>
    <w:rsid w:val="00647224"/>
    <w:rsid w:val="006777AD"/>
    <w:rsid w:val="00685044"/>
    <w:rsid w:val="006C58B9"/>
    <w:rsid w:val="006E1D42"/>
    <w:rsid w:val="006E4B2A"/>
    <w:rsid w:val="00703F50"/>
    <w:rsid w:val="00704BC0"/>
    <w:rsid w:val="00707438"/>
    <w:rsid w:val="00716EED"/>
    <w:rsid w:val="00754E44"/>
    <w:rsid w:val="007651A7"/>
    <w:rsid w:val="00772AA2"/>
    <w:rsid w:val="007A30B8"/>
    <w:rsid w:val="007D0C12"/>
    <w:rsid w:val="007F5CB2"/>
    <w:rsid w:val="00851EFC"/>
    <w:rsid w:val="008539ED"/>
    <w:rsid w:val="00860D32"/>
    <w:rsid w:val="00862616"/>
    <w:rsid w:val="008700FE"/>
    <w:rsid w:val="00876963"/>
    <w:rsid w:val="008878EB"/>
    <w:rsid w:val="008B5A57"/>
    <w:rsid w:val="008C3C52"/>
    <w:rsid w:val="008D5DBB"/>
    <w:rsid w:val="00904AE9"/>
    <w:rsid w:val="0091509F"/>
    <w:rsid w:val="00926286"/>
    <w:rsid w:val="00942AE3"/>
    <w:rsid w:val="009462EE"/>
    <w:rsid w:val="009629B4"/>
    <w:rsid w:val="009661A4"/>
    <w:rsid w:val="00967C16"/>
    <w:rsid w:val="00972C66"/>
    <w:rsid w:val="00983EAB"/>
    <w:rsid w:val="00997DF2"/>
    <w:rsid w:val="009A6535"/>
    <w:rsid w:val="009E4ECE"/>
    <w:rsid w:val="00A06241"/>
    <w:rsid w:val="00A1591D"/>
    <w:rsid w:val="00A21BBD"/>
    <w:rsid w:val="00A41ED3"/>
    <w:rsid w:val="00A62148"/>
    <w:rsid w:val="00A803C2"/>
    <w:rsid w:val="00AC5BB9"/>
    <w:rsid w:val="00AE110C"/>
    <w:rsid w:val="00AE452E"/>
    <w:rsid w:val="00AF14B1"/>
    <w:rsid w:val="00AF544E"/>
    <w:rsid w:val="00B152F3"/>
    <w:rsid w:val="00B37515"/>
    <w:rsid w:val="00B9284E"/>
    <w:rsid w:val="00B92FD1"/>
    <w:rsid w:val="00BB635D"/>
    <w:rsid w:val="00C27456"/>
    <w:rsid w:val="00C30C70"/>
    <w:rsid w:val="00C43CC6"/>
    <w:rsid w:val="00C44C7B"/>
    <w:rsid w:val="00C5103F"/>
    <w:rsid w:val="00C80A8F"/>
    <w:rsid w:val="00C94355"/>
    <w:rsid w:val="00CA3545"/>
    <w:rsid w:val="00CB00CC"/>
    <w:rsid w:val="00CB1246"/>
    <w:rsid w:val="00CB670A"/>
    <w:rsid w:val="00CD36ED"/>
    <w:rsid w:val="00CE13FC"/>
    <w:rsid w:val="00D00B7D"/>
    <w:rsid w:val="00D53D73"/>
    <w:rsid w:val="00D71CD5"/>
    <w:rsid w:val="00D720C8"/>
    <w:rsid w:val="00D731F7"/>
    <w:rsid w:val="00DA1150"/>
    <w:rsid w:val="00DA1F23"/>
    <w:rsid w:val="00DA6D81"/>
    <w:rsid w:val="00DB3A8B"/>
    <w:rsid w:val="00E272E4"/>
    <w:rsid w:val="00E45C4C"/>
    <w:rsid w:val="00E75B8B"/>
    <w:rsid w:val="00E774DF"/>
    <w:rsid w:val="00EA6B5A"/>
    <w:rsid w:val="00EB1323"/>
    <w:rsid w:val="00ED2083"/>
    <w:rsid w:val="00EF1E9A"/>
    <w:rsid w:val="00F51C03"/>
    <w:rsid w:val="00F65599"/>
    <w:rsid w:val="00F74FDC"/>
    <w:rsid w:val="00F952C0"/>
    <w:rsid w:val="00FA62C6"/>
    <w:rsid w:val="00FB11B0"/>
    <w:rsid w:val="00FB2F21"/>
    <w:rsid w:val="00FC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85BD7-45A0-4190-A63A-863AADB26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nnlebedeva</dc:creator>
  <cp:keywords/>
  <dc:description/>
  <cp:lastModifiedBy>lnturischeva</cp:lastModifiedBy>
  <cp:revision>16</cp:revision>
  <cp:lastPrinted>2015-01-27T07:24:00Z</cp:lastPrinted>
  <dcterms:created xsi:type="dcterms:W3CDTF">2014-03-17T10:45:00Z</dcterms:created>
  <dcterms:modified xsi:type="dcterms:W3CDTF">2015-02-25T13:31:00Z</dcterms:modified>
</cp:coreProperties>
</file>